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B8" w:rsidRPr="00D371DB" w:rsidRDefault="00D566B8" w:rsidP="00D371DB">
      <w:pPr>
        <w:spacing w:after="0" w:line="240" w:lineRule="auto"/>
        <w:contextualSpacing/>
        <w:jc w:val="right"/>
        <w:rPr>
          <w:rFonts w:ascii="Times New Roman" w:eastAsia="Courier New" w:hAnsi="Times New Roman" w:cs="Times New Roman"/>
          <w:b/>
          <w:i/>
          <w:sz w:val="28"/>
          <w:szCs w:val="28"/>
          <w:lang w:eastAsia="ru-RU" w:bidi="ru-RU"/>
        </w:rPr>
      </w:pPr>
      <w:r w:rsidRPr="00D371DB">
        <w:rPr>
          <w:rFonts w:ascii="Times New Roman" w:eastAsia="Courier New" w:hAnsi="Times New Roman" w:cs="Times New Roman"/>
          <w:b/>
          <w:i/>
          <w:sz w:val="28"/>
          <w:szCs w:val="28"/>
          <w:lang w:eastAsia="ru-RU" w:bidi="ru-RU"/>
        </w:rPr>
        <w:t>Чиркова Лариса Анатольевна, педагог дополнительного образования</w:t>
      </w:r>
    </w:p>
    <w:p w:rsidR="00D566B8" w:rsidRPr="00D371DB" w:rsidRDefault="00D566B8" w:rsidP="00D371DB">
      <w:pPr>
        <w:spacing w:after="0" w:line="240" w:lineRule="auto"/>
        <w:contextualSpacing/>
        <w:jc w:val="right"/>
        <w:rPr>
          <w:rFonts w:ascii="Times New Roman" w:eastAsia="Courier New" w:hAnsi="Times New Roman" w:cs="Times New Roman"/>
          <w:b/>
          <w:i/>
          <w:sz w:val="28"/>
          <w:szCs w:val="28"/>
          <w:lang w:eastAsia="ru-RU" w:bidi="ru-RU"/>
        </w:rPr>
      </w:pPr>
      <w:r w:rsidRPr="00D371DB">
        <w:rPr>
          <w:rFonts w:ascii="Times New Roman" w:eastAsia="Courier New" w:hAnsi="Times New Roman" w:cs="Times New Roman"/>
          <w:b/>
          <w:i/>
          <w:sz w:val="28"/>
          <w:szCs w:val="28"/>
          <w:lang w:eastAsia="ru-RU" w:bidi="ru-RU"/>
        </w:rPr>
        <w:t>МАУДО «Дворец творчества» г. Красноуфимск</w:t>
      </w:r>
    </w:p>
    <w:p w:rsidR="00D566B8" w:rsidRDefault="00D566B8" w:rsidP="00252F22">
      <w:p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sz w:val="28"/>
          <w:szCs w:val="28"/>
          <w:highlight w:val="yellow"/>
          <w:lang w:eastAsia="ru-RU" w:bidi="ru-RU"/>
        </w:rPr>
      </w:pPr>
    </w:p>
    <w:p w:rsidR="00FB342D" w:rsidRDefault="00FB342D" w:rsidP="00FB342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34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Храм А. Невского как исторический и духовный памятник</w:t>
      </w:r>
      <w:r w:rsidR="00D37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Красноуфимска</w:t>
      </w:r>
      <w:r w:rsidRPr="00FB34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из опыта проектной деятельности</w:t>
      </w:r>
    </w:p>
    <w:p w:rsidR="00D371DB" w:rsidRPr="00FB342D" w:rsidRDefault="00D371DB" w:rsidP="00FB342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4171" w:rsidRPr="00084F38" w:rsidRDefault="004F4171" w:rsidP="00827C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живем в интересное и сложное время, когда на многое начинаем смотреть по-иному, многое заново открываем и переоцениваем. В первую очередь</w:t>
      </w:r>
      <w:r w:rsidR="00FB3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84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относится к нашему прошлому, которое мы знаем очень поверхностно.</w:t>
      </w:r>
      <w:r w:rsidRPr="00084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История храма А. Невского неотделима от истории Русской Православной церкви</w:t>
      </w:r>
      <w:r w:rsidR="00FB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нашего города</w:t>
      </w:r>
      <w:r w:rsidRPr="00084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разные исторические периоды храмы России жили жизнью своей страны, создавались, и разрушались, вели отсчет своей службы.</w:t>
      </w:r>
    </w:p>
    <w:p w:rsidR="00FB342D" w:rsidRPr="00084F38" w:rsidRDefault="00FB342D" w:rsidP="00827C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Темой проекта «Храм Александра Невского: история и современность» увлеклись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МАУДО «Дворец творчества» </w:t>
      </w:r>
      <w:r w:rsidRPr="00084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Некрасова Анастасия, 12 лет и Торгашова Надежда, 12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(творческое объединения «Природа и фантазия»)</w:t>
      </w:r>
      <w:r w:rsidRPr="00084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</w:t>
      </w:r>
      <w:r w:rsidRPr="00084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</w:t>
      </w:r>
      <w:r w:rsidRPr="00084F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изготовление макета храма 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лександра</w:t>
      </w:r>
      <w:r w:rsidRPr="00084F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Невского из бросового материала на основе обобщения исторических данных о становлении храма как исторического и духовного памятника города Красноуфимска.</w:t>
      </w:r>
    </w:p>
    <w:p w:rsidR="00EB5E34" w:rsidRPr="00084F38" w:rsidRDefault="00EB5E34" w:rsidP="00827C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F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Актуальность темы исследования вызвана современной потребностью общества в</w:t>
      </w:r>
      <w:r w:rsidRPr="00084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возрождении духовно-нравственных связей поколений, формировании интереса к познанию исторического прошлого своего родного края, сохранении культовых сооружений как объектов культурного наследия и повышении значимости Церкви, как хранительницы нравственных ценностей и патриотических чувств.</w:t>
      </w:r>
    </w:p>
    <w:p w:rsidR="007C6778" w:rsidRDefault="007C6778" w:rsidP="00827C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макетированию храма началась со знакомства с техникой выполнения строения мастерами прошлого, индивидуальностью внешнего оформления, с историей макетируемого объекта. </w:t>
      </w:r>
    </w:p>
    <w:p w:rsidR="005C1CA9" w:rsidRDefault="007C6778" w:rsidP="00827C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</w:t>
      </w:r>
      <w:r w:rsidRPr="00084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справочной и тематической 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84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архивных источников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изучили </w:t>
      </w:r>
      <w:r w:rsidRPr="00084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историю становления </w:t>
      </w:r>
      <w:r w:rsidRPr="00D56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храма как</w:t>
      </w:r>
      <w:r w:rsidRPr="00084F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исторического и духовного памятника города</w:t>
      </w:r>
      <w:r w:rsidR="000D2D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7C67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C1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Большую помощь в исследовании оказали </w:t>
      </w:r>
      <w:r w:rsidR="005C1CA9" w:rsidRPr="00084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</w:t>
      </w:r>
      <w:r w:rsidR="005C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5C1CA9" w:rsidRPr="00084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архива</w:t>
      </w:r>
      <w:r w:rsidR="005C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2CF0" w:rsidRPr="00CF2CF0" w:rsidRDefault="005C1CA9" w:rsidP="00827C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7C67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Для детей стало настоящим открытием, культурным потрясением, </w:t>
      </w:r>
      <w:r w:rsidR="007C6778"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что</w:t>
      </w:r>
      <w:r w:rsidR="00964EE5"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храм во имя Александра Невского городская управа постановила построить</w:t>
      </w:r>
      <w:r w:rsidR="00C53428"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</w:t>
      </w:r>
      <w:r w:rsidR="00964EE5"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1881 г в целях увековечения памяти царя-освободителя крестьян Александра II, но из-за недостатка средств </w:t>
      </w:r>
      <w:r w:rsidR="00C53428"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строительство </w:t>
      </w:r>
      <w:r w:rsidR="00964EE5"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началось в 1912 году</w:t>
      </w:r>
      <w:r w:rsidR="00C53428"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Церковь в стиле русского барокко воздвигли за два года и радовала она взор прихожан </w:t>
      </w:r>
      <w:r w:rsidR="004B0188"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16 лет.</w:t>
      </w:r>
    </w:p>
    <w:p w:rsidR="002F23B1" w:rsidRPr="00CF2CF0" w:rsidRDefault="00C53428" w:rsidP="00827C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4B0188"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Но </w:t>
      </w:r>
      <w:r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6 января 1930 г. </w:t>
      </w:r>
      <w:r w:rsidR="004B0188"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Храм </w:t>
      </w:r>
      <w:r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был опечатан местными властями одновре</w:t>
      </w:r>
      <w:r w:rsidR="000D6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менно со Свято-Троицким собором и разорён.</w:t>
      </w:r>
      <w:r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 </w:t>
      </w:r>
      <w:r w:rsidR="00592AE8"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2F23B1"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Горячие головы из числа воинствующих безбожников требовали взорвать храм. Но к счастью, здравый смысл горожан победил</w:t>
      </w:r>
      <w:r w:rsidR="00CF2CF0"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здание приспособили под краеведческий музей.</w:t>
      </w:r>
    </w:p>
    <w:p w:rsidR="00CF2CF0" w:rsidRPr="00CF2CF0" w:rsidRDefault="00CF2CF0" w:rsidP="00827C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CF2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5 декабря 1995 г. впервые за прошедшие 65 лет в честь праздника Дня памяти святого благоверного князя земли русской Александра Невского в правом приделе храма было совершено богослужение.</w:t>
      </w:r>
    </w:p>
    <w:p w:rsidR="005F68CC" w:rsidRPr="005733A7" w:rsidRDefault="00CF2CF0" w:rsidP="00827C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3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 1999 году </w:t>
      </w:r>
      <w:r w:rsidR="005733A7" w:rsidRPr="005733A7">
        <w:rPr>
          <w:rFonts w:ascii="Times New Roman" w:hAnsi="Times New Roman" w:cs="Times New Roman"/>
          <w:sz w:val="28"/>
          <w:szCs w:val="28"/>
        </w:rPr>
        <w:t>здание вернули верующим и службы возобновились, внутри храма проведены большие реставрационные работы.</w:t>
      </w:r>
    </w:p>
    <w:p w:rsidR="00CF2CF0" w:rsidRDefault="0056323F" w:rsidP="00827C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Обучающиеся </w:t>
      </w:r>
      <w:r w:rsidR="000D2DE2" w:rsidRPr="000D2D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познакомились с историей жизни великого князя Александра </w:t>
      </w:r>
      <w:r w:rsidR="000D2DE2" w:rsidRP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Невского</w:t>
      </w:r>
      <w:r w:rsidR="00A733EF" w:rsidRP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9F21CC" w:rsidRP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 ответили на вопрос</w:t>
      </w:r>
      <w:r w:rsidR="00A733EF" w:rsidRP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:</w:t>
      </w:r>
      <w:r w:rsidR="009F21CC" w:rsidRP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</w:t>
      </w:r>
      <w:r w:rsidRPr="005632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чем же проявилась его святость</w:t>
      </w:r>
      <w:r w:rsid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? </w:t>
      </w:r>
      <w:r w:rsidR="009F21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А. Невский</w:t>
      </w:r>
      <w:r w:rsidR="009F21CC" w:rsidRPr="009F21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был государственным деятелем</w:t>
      </w:r>
      <w:r w:rsidR="009F21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усп</w:t>
      </w:r>
      <w:r w:rsidR="009F21CC" w:rsidRPr="009F21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ешным полководцем и мудрым дипломатом</w:t>
      </w:r>
      <w:r w:rsidR="009F21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 w:rsidR="00BE47AD" w:rsidRPr="00BE47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BE47AD" w:rsidRP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Прекрасно понимая, какие угрозы стоят перед страной, в том числе и с востока от Орды, которая в то время господствовала над нашей страной, делал всё для того, чтобы оградить народ свой от погибели. </w:t>
      </w:r>
      <w:r w:rsidR="00BD50BA" w:rsidRP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</w:t>
      </w:r>
      <w:r w:rsidR="00BE47AD" w:rsidRP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нязь Александр предпринима</w:t>
      </w:r>
      <w:r w:rsidR="00BD50BA" w:rsidRP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</w:t>
      </w:r>
      <w:r w:rsidR="00BE47AD" w:rsidRP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поездки в Орду, принима</w:t>
      </w:r>
      <w:r w:rsidR="00BD50BA" w:rsidRP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</w:t>
      </w:r>
      <w:r w:rsidR="00BE47AD" w:rsidRP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там уничижение, а вернувшись домой, не встреча</w:t>
      </w:r>
      <w:r w:rsidR="00BD50BA" w:rsidRP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</w:t>
      </w:r>
      <w:r w:rsidR="00BE47AD" w:rsidRP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ни любви, ни поддержки со стороны народа.</w:t>
      </w:r>
      <w:r w:rsidR="00DE1D0A" w:rsidRPr="00A733EF">
        <w:t xml:space="preserve"> </w:t>
      </w:r>
      <w:r w:rsidR="00DE1D0A" w:rsidRP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Будучи полностью предан своему народу,</w:t>
      </w:r>
      <w:r w:rsidR="00DE1D0A" w:rsidRPr="00DE1D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своей вере, Церкви, своей земле, он принимал поношение от своих, совершая дела, которые только и могли тогда спасти наш народ</w:t>
      </w:r>
      <w:r w:rsidR="00BD50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а в последствии укрепить Русь</w:t>
      </w:r>
      <w:r w:rsidR="003D56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и </w:t>
      </w:r>
      <w:r w:rsidR="00BD50BA" w:rsidRPr="00BD50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 Куликовом поле нанес</w:t>
      </w:r>
      <w:r w:rsidR="003D56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ти</w:t>
      </w:r>
      <w:r w:rsidR="00BD50BA" w:rsidRPr="00BD50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смертельную рану ордынскому полчищу.</w:t>
      </w:r>
    </w:p>
    <w:p w:rsidR="00A733EF" w:rsidRPr="00A733EF" w:rsidRDefault="00A733EF" w:rsidP="00827C2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3EF">
        <w:rPr>
          <w:rFonts w:ascii="Times New Roman" w:hAnsi="Times New Roman" w:cs="Times New Roman"/>
          <w:sz w:val="28"/>
          <w:szCs w:val="28"/>
        </w:rPr>
        <w:t>Юные исследователи пришли к выводу, что на протяжении истории развития города храм является центром духовной и культурной жизни горожан и способствует возрождению нравственных ценностей.  В разные исторические периоды храм прошёл долгий путь от церкви-музея-храма, жил жизнью города, был невольным зрителем и соучастником исторических событий.</w:t>
      </w:r>
    </w:p>
    <w:p w:rsidR="003F5FD8" w:rsidRPr="003F5FD8" w:rsidRDefault="003F5FD8" w:rsidP="00827C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A7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 процессе работы над изучением архивных источников возник</w:t>
      </w:r>
      <w:r w:rsidRPr="003F5F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вопрос: как относятся современные жители нашего города (его молодая часть) к истории храма и какими знаниями владеют?   </w:t>
      </w:r>
    </w:p>
    <w:p w:rsidR="007C6778" w:rsidRPr="00C72FDC" w:rsidRDefault="003F5FD8" w:rsidP="00827C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green"/>
          <w:lang w:eastAsia="ru-RU" w:bidi="ru-RU"/>
        </w:rPr>
      </w:pPr>
      <w:r w:rsidRPr="003F5F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 этой целью были, разработа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ны</w:t>
      </w:r>
      <w:r w:rsidRPr="003F5F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анкеты </w:t>
      </w:r>
      <w:r w:rsidR="00C72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 проведён опрос</w:t>
      </w:r>
      <w:r w:rsidR="00C72FDC" w:rsidRPr="00C72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C72FDC" w:rsidRPr="007C67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учащихся </w:t>
      </w:r>
      <w:r w:rsidR="00C72FDC" w:rsidRPr="00084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12-13 лет </w:t>
      </w:r>
      <w:r w:rsidR="00C72FDC" w:rsidRPr="007C67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школы №1</w:t>
      </w:r>
      <w:r w:rsidR="00C72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7C6778" w:rsidRPr="007C67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который показал, что 89% детей не знают историю Храма</w:t>
      </w:r>
      <w:r w:rsidR="007C67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и крайне недостаточно знакомы с историей Великого князя.</w:t>
      </w:r>
      <w:r w:rsidR="007C6778" w:rsidRPr="007C67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Поэтому была проведена ознакомительная беседа с презентацией наглядного материала, организовано посещение краеведческого музея, встреча с научными работниками музея. И эта работа дала положительные результаты. При повторном анкетировании только </w:t>
      </w:r>
      <w:r w:rsidR="007C6778" w:rsidRPr="007C6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38% детей показали низкий уровень знаний истории храма А. Невского. </w:t>
      </w:r>
    </w:p>
    <w:p w:rsidR="007C6778" w:rsidRDefault="00C72FDC" w:rsidP="00827C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проделанной работы д</w:t>
      </w:r>
      <w:r w:rsidR="007C6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7C6778" w:rsidRPr="0005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пришли к выводу, что, не узнав истории, невозможно передать в макете художественную правильность и целостность того или иного исторического периода. Процесс изготовления макета становится одной из форм передачи исторической информации.</w:t>
      </w:r>
    </w:p>
    <w:p w:rsidR="005C1CA9" w:rsidRPr="00084F38" w:rsidRDefault="005C1CA9" w:rsidP="00827C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личное отношение к исторической личности А.</w:t>
      </w:r>
      <w:r w:rsidR="00C7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Невского обучающиеся передали на творческом этапе </w:t>
      </w:r>
      <w:r w:rsidR="00C7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была разработана </w:t>
      </w:r>
      <w:r w:rsidRPr="00084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84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изготовления макета Храма А. Невского из бросового 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результаты презентованы одноклассникам.</w:t>
      </w:r>
    </w:p>
    <w:p w:rsidR="005C1CA9" w:rsidRDefault="005C1CA9" w:rsidP="00827C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F38">
        <w:rPr>
          <w:rFonts w:ascii="Times New Roman" w:hAnsi="Times New Roman" w:cs="Times New Roman"/>
          <w:sz w:val="28"/>
          <w:szCs w:val="28"/>
          <w:lang w:eastAsia="ru-RU"/>
        </w:rPr>
        <w:t xml:space="preserve">В работе сделана попытка (достаточно удачная) наиболее реалистично передать дух времени макетируемого здания, </w:t>
      </w:r>
      <w:r w:rsidR="00DD5E34">
        <w:rPr>
          <w:rFonts w:ascii="Times New Roman" w:hAnsi="Times New Roman" w:cs="Times New Roman"/>
          <w:sz w:val="28"/>
          <w:szCs w:val="28"/>
          <w:lang w:eastAsia="ru-RU"/>
        </w:rPr>
        <w:t xml:space="preserve">его духовную и историческую ценность, </w:t>
      </w:r>
      <w:r w:rsidRPr="00084F38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используя современные имитирующие и бросовые материалы. </w:t>
      </w:r>
    </w:p>
    <w:p w:rsidR="005C1CA9" w:rsidRPr="00C32508" w:rsidRDefault="00C32508" w:rsidP="00827C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42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Возрождение России начнется с ее духовного возрождения. Мы делаем первые шаги в этом направлении, примером для нас служ</w:t>
      </w:r>
      <w:r w:rsidR="007C4233" w:rsidRPr="007C4233">
        <w:rPr>
          <w:rFonts w:ascii="Times New Roman" w:hAnsi="Times New Roman" w:cs="Times New Roman"/>
          <w:sz w:val="28"/>
          <w:szCs w:val="28"/>
          <w:lang w:eastAsia="ru-RU"/>
        </w:rPr>
        <w:t>ит бесценный опыт наших предков</w:t>
      </w:r>
      <w:r w:rsidRPr="007C42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2CE2" w:rsidRPr="007C4233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512CE2" w:rsidRPr="007C4233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память о святом благоверном князе Александре Невском, жизнь </w:t>
      </w:r>
      <w:r w:rsidR="007C4233" w:rsidRPr="007C4233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которого была</w:t>
      </w:r>
      <w:r w:rsidR="00512CE2" w:rsidRPr="007C4233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наполнена и страданием, и радостью, и духовными победами, и победами земными.</w:t>
      </w:r>
      <w:r w:rsidR="00512CE2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</w:t>
      </w:r>
    </w:p>
    <w:p w:rsidR="00A733EF" w:rsidRPr="00A733EF" w:rsidRDefault="00367099" w:rsidP="00827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прошлое своей страны, своего города, своего народа и прошлое человечества</w:t>
      </w:r>
      <w:r w:rsidR="007C4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367099">
        <w:rPr>
          <w:rFonts w:ascii="PTSerifReg" w:hAnsi="PTSerifReg"/>
          <w:color w:val="212121"/>
          <w:spacing w:val="6"/>
          <w:shd w:val="clear" w:color="auto" w:fill="FFFFFF"/>
        </w:rPr>
        <w:t xml:space="preserve"> </w:t>
      </w:r>
      <w:r w:rsidR="007C4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36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единственный способ обогатить свой разум опытом предшествующих поколений.</w:t>
      </w:r>
      <w:r w:rsidR="005C1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733EF" w:rsidRPr="00A733EF">
        <w:rPr>
          <w:rFonts w:ascii="Times New Roman" w:hAnsi="Times New Roman" w:cs="Times New Roman"/>
          <w:sz w:val="28"/>
          <w:szCs w:val="28"/>
        </w:rPr>
        <w:t>Обновление России невозможно без ее духовного возрождения, что в свою очередь немыслимо без восстановления связи времен,  развития патриотических чувств, включающих любовь к своей малой родине.</w:t>
      </w:r>
    </w:p>
    <w:p w:rsidR="00F52632" w:rsidRPr="00084F38" w:rsidRDefault="00F52632" w:rsidP="00827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F38"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способствует развитию </w:t>
      </w:r>
      <w:r w:rsidRPr="00084F38">
        <w:rPr>
          <w:rFonts w:ascii="Times New Roman" w:hAnsi="Times New Roman" w:cs="Times New Roman"/>
          <w:sz w:val="28"/>
          <w:szCs w:val="28"/>
        </w:rPr>
        <w:t>познавательных интересов и научно-практической деятельности обучающихся, интеграции основного и дополнительного образования, повышению интереса к российской и региональной культуре</w:t>
      </w:r>
      <w:r w:rsidR="00C00435" w:rsidRPr="00084F38">
        <w:rPr>
          <w:rFonts w:ascii="Times New Roman" w:hAnsi="Times New Roman" w:cs="Times New Roman"/>
          <w:sz w:val="28"/>
          <w:szCs w:val="28"/>
        </w:rPr>
        <w:t>,</w:t>
      </w:r>
      <w:r w:rsidR="00C00435" w:rsidRPr="00084F38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C00435" w:rsidRPr="00084F38">
        <w:rPr>
          <w:rFonts w:ascii="Times New Roman" w:hAnsi="Times New Roman" w:cs="Times New Roman"/>
          <w:sz w:val="28"/>
          <w:szCs w:val="28"/>
          <w:lang w:bidi="ru-RU"/>
        </w:rPr>
        <w:t xml:space="preserve">сохранению памяти об Александре Невском, как </w:t>
      </w:r>
      <w:r w:rsidR="00107771" w:rsidRPr="005C1CA9">
        <w:rPr>
          <w:rFonts w:ascii="Times New Roman" w:hAnsi="Times New Roman" w:cs="Times New Roman"/>
          <w:sz w:val="28"/>
          <w:szCs w:val="28"/>
          <w:lang w:bidi="ru-RU"/>
        </w:rPr>
        <w:t>нравственн</w:t>
      </w:r>
      <w:r w:rsidR="00044476" w:rsidRPr="005C1CA9">
        <w:rPr>
          <w:rFonts w:ascii="Times New Roman" w:hAnsi="Times New Roman" w:cs="Times New Roman"/>
          <w:sz w:val="28"/>
          <w:szCs w:val="28"/>
          <w:lang w:bidi="ru-RU"/>
        </w:rPr>
        <w:t>ом</w:t>
      </w:r>
      <w:r w:rsidR="00107771" w:rsidRPr="005C1CA9">
        <w:rPr>
          <w:rFonts w:ascii="Times New Roman" w:hAnsi="Times New Roman" w:cs="Times New Roman"/>
          <w:sz w:val="28"/>
          <w:szCs w:val="28"/>
          <w:lang w:bidi="ru-RU"/>
        </w:rPr>
        <w:t xml:space="preserve"> идеал</w:t>
      </w:r>
      <w:r w:rsidR="00044476" w:rsidRPr="005C1CA9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107771" w:rsidRPr="005C1CA9">
        <w:rPr>
          <w:rFonts w:ascii="Times New Roman" w:hAnsi="Times New Roman" w:cs="Times New Roman"/>
          <w:sz w:val="28"/>
          <w:szCs w:val="28"/>
          <w:lang w:bidi="ru-RU"/>
        </w:rPr>
        <w:t xml:space="preserve"> защитника Отечества</w:t>
      </w:r>
      <w:r w:rsidRPr="005C1CA9">
        <w:rPr>
          <w:rFonts w:ascii="Times New Roman" w:hAnsi="Times New Roman" w:cs="Times New Roman"/>
          <w:sz w:val="28"/>
          <w:szCs w:val="28"/>
        </w:rPr>
        <w:t>.</w:t>
      </w:r>
    </w:p>
    <w:p w:rsidR="00F52632" w:rsidRPr="00084F38" w:rsidRDefault="00F52632" w:rsidP="00252F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15FF" w:rsidRDefault="006315FF" w:rsidP="00252F22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7913D5" w:rsidRDefault="007913D5" w:rsidP="00252F22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D54AAA" w:rsidRDefault="00D54AAA" w:rsidP="00252F22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Источники:</w:t>
      </w:r>
    </w:p>
    <w:p w:rsidR="00DD5E34" w:rsidRDefault="0057015C" w:rsidP="00252F22">
      <w:pPr>
        <w:spacing w:after="0" w:line="240" w:lineRule="auto"/>
        <w:contextualSpacing/>
        <w:jc w:val="both"/>
        <w:rPr>
          <w:rStyle w:val="a4"/>
          <w:sz w:val="28"/>
          <w:szCs w:val="28"/>
        </w:rPr>
      </w:pPr>
      <w:hyperlink r:id="rId5" w:history="1">
        <w:r w:rsidR="001E365B" w:rsidRPr="00C046BC">
          <w:rPr>
            <w:rStyle w:val="a4"/>
            <w:sz w:val="28"/>
            <w:szCs w:val="28"/>
          </w:rPr>
          <w:t>http://www.patriarchia.ru/db/text/3866986.html</w:t>
        </w:r>
      </w:hyperlink>
    </w:p>
    <w:p w:rsidR="0057015C" w:rsidRDefault="0057015C" w:rsidP="00252F22">
      <w:pPr>
        <w:spacing w:after="0" w:line="240" w:lineRule="auto"/>
        <w:contextualSpacing/>
        <w:jc w:val="both"/>
        <w:rPr>
          <w:sz w:val="28"/>
          <w:szCs w:val="28"/>
        </w:rPr>
      </w:pPr>
      <w:hyperlink r:id="rId6" w:history="1">
        <w:r w:rsidRPr="004B617F">
          <w:rPr>
            <w:rStyle w:val="a4"/>
            <w:sz w:val="28"/>
            <w:szCs w:val="28"/>
          </w:rPr>
          <w:t>https://orthodox-newspaper.ru/numbers/at25137</w:t>
        </w:r>
      </w:hyperlink>
    </w:p>
    <w:p w:rsidR="0057015C" w:rsidRDefault="0057015C" w:rsidP="00252F22">
      <w:pPr>
        <w:spacing w:after="0" w:line="240" w:lineRule="auto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57015C" w:rsidSect="00D56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SerifR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F2856"/>
    <w:multiLevelType w:val="multilevel"/>
    <w:tmpl w:val="942E4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A5518"/>
    <w:multiLevelType w:val="hybridMultilevel"/>
    <w:tmpl w:val="E354A6B2"/>
    <w:lvl w:ilvl="0" w:tplc="1234D20E">
      <w:start w:val="1"/>
      <w:numFmt w:val="decimal"/>
      <w:lvlText w:val="%1."/>
      <w:lvlJc w:val="left"/>
      <w:pPr>
        <w:ind w:left="15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  <w:rPr>
        <w:rFonts w:cs="Times New Roman"/>
      </w:rPr>
    </w:lvl>
  </w:abstractNum>
  <w:abstractNum w:abstractNumId="2" w15:restartNumberingAfterBreak="0">
    <w:nsid w:val="54D41ED8"/>
    <w:multiLevelType w:val="hybridMultilevel"/>
    <w:tmpl w:val="0DB07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252C6"/>
    <w:multiLevelType w:val="hybridMultilevel"/>
    <w:tmpl w:val="C1A4415A"/>
    <w:lvl w:ilvl="0" w:tplc="1234D20E">
      <w:start w:val="1"/>
      <w:numFmt w:val="decimal"/>
      <w:lvlText w:val="%1."/>
      <w:lvlJc w:val="left"/>
      <w:pPr>
        <w:ind w:left="15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1"/>
    <w:rsid w:val="00001427"/>
    <w:rsid w:val="00035B56"/>
    <w:rsid w:val="00044476"/>
    <w:rsid w:val="00051C46"/>
    <w:rsid w:val="00084308"/>
    <w:rsid w:val="00084F38"/>
    <w:rsid w:val="000D2DE2"/>
    <w:rsid w:val="000D6CBF"/>
    <w:rsid w:val="00107771"/>
    <w:rsid w:val="001364AC"/>
    <w:rsid w:val="00157484"/>
    <w:rsid w:val="001828F2"/>
    <w:rsid w:val="001D22E5"/>
    <w:rsid w:val="001E365B"/>
    <w:rsid w:val="00252F22"/>
    <w:rsid w:val="002635B1"/>
    <w:rsid w:val="002F23B1"/>
    <w:rsid w:val="00307208"/>
    <w:rsid w:val="0032791C"/>
    <w:rsid w:val="00332413"/>
    <w:rsid w:val="0034665F"/>
    <w:rsid w:val="00367099"/>
    <w:rsid w:val="0038702B"/>
    <w:rsid w:val="003D5657"/>
    <w:rsid w:val="003F5FD8"/>
    <w:rsid w:val="00487D4F"/>
    <w:rsid w:val="004B0188"/>
    <w:rsid w:val="004F4171"/>
    <w:rsid w:val="00512CE2"/>
    <w:rsid w:val="0056323F"/>
    <w:rsid w:val="0057015C"/>
    <w:rsid w:val="005733A7"/>
    <w:rsid w:val="00580B85"/>
    <w:rsid w:val="00582151"/>
    <w:rsid w:val="00592AE8"/>
    <w:rsid w:val="005C1CA9"/>
    <w:rsid w:val="005F68CC"/>
    <w:rsid w:val="00621353"/>
    <w:rsid w:val="006315FF"/>
    <w:rsid w:val="00642E63"/>
    <w:rsid w:val="006452F7"/>
    <w:rsid w:val="0066771F"/>
    <w:rsid w:val="006C02EB"/>
    <w:rsid w:val="00706340"/>
    <w:rsid w:val="00743F97"/>
    <w:rsid w:val="00754DDB"/>
    <w:rsid w:val="00757E12"/>
    <w:rsid w:val="007913D5"/>
    <w:rsid w:val="007C4233"/>
    <w:rsid w:val="007C6778"/>
    <w:rsid w:val="007C77F3"/>
    <w:rsid w:val="007E7CD8"/>
    <w:rsid w:val="007F426D"/>
    <w:rsid w:val="00827C21"/>
    <w:rsid w:val="00837782"/>
    <w:rsid w:val="00907FE2"/>
    <w:rsid w:val="00940CF3"/>
    <w:rsid w:val="00964EE5"/>
    <w:rsid w:val="009F21CC"/>
    <w:rsid w:val="00A7166F"/>
    <w:rsid w:val="00A733EF"/>
    <w:rsid w:val="00AB767A"/>
    <w:rsid w:val="00B67568"/>
    <w:rsid w:val="00BD0779"/>
    <w:rsid w:val="00BD50BA"/>
    <w:rsid w:val="00BE47AD"/>
    <w:rsid w:val="00C00435"/>
    <w:rsid w:val="00C01A08"/>
    <w:rsid w:val="00C06BCD"/>
    <w:rsid w:val="00C32508"/>
    <w:rsid w:val="00C3298D"/>
    <w:rsid w:val="00C53428"/>
    <w:rsid w:val="00C72FDC"/>
    <w:rsid w:val="00C84C89"/>
    <w:rsid w:val="00CF2CF0"/>
    <w:rsid w:val="00D371DB"/>
    <w:rsid w:val="00D54AAA"/>
    <w:rsid w:val="00D566B8"/>
    <w:rsid w:val="00DD5E34"/>
    <w:rsid w:val="00DE1D0A"/>
    <w:rsid w:val="00E77F72"/>
    <w:rsid w:val="00E92C33"/>
    <w:rsid w:val="00EB5E34"/>
    <w:rsid w:val="00F52632"/>
    <w:rsid w:val="00F569AF"/>
    <w:rsid w:val="00FB342D"/>
    <w:rsid w:val="00F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0326"/>
  <w15:docId w15:val="{C13EFF1F-55A1-4D2E-B8E7-E91B67E4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2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365B"/>
    <w:rPr>
      <w:color w:val="0563C1" w:themeColor="hyperlink"/>
      <w:u w:val="single"/>
    </w:rPr>
  </w:style>
  <w:style w:type="paragraph" w:styleId="2">
    <w:name w:val="Quote"/>
    <w:basedOn w:val="a"/>
    <w:next w:val="a"/>
    <w:link w:val="20"/>
    <w:uiPriority w:val="29"/>
    <w:qFormat/>
    <w:rsid w:val="00A733E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733EF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7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thodox-newspaper.ru/numbers/at25137" TargetMode="External"/><Relationship Id="rId5" Type="http://schemas.openxmlformats.org/officeDocument/2006/relationships/hyperlink" Target="http://www.patriarchia.ru/db/text/386698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60</cp:revision>
  <dcterms:created xsi:type="dcterms:W3CDTF">2020-10-29T17:02:00Z</dcterms:created>
  <dcterms:modified xsi:type="dcterms:W3CDTF">2020-11-09T18:27:00Z</dcterms:modified>
</cp:coreProperties>
</file>