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46" w:rsidRPr="003432F0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3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этапе </w:t>
      </w:r>
    </w:p>
    <w:p w:rsidR="005C7F46" w:rsidRPr="000E758C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XXI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Международных Рождественских образовательных чтений</w:t>
      </w:r>
    </w:p>
    <w:p w:rsidR="005C7F46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E17885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Александр Невский: Запад и Восток, историческая память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народа</w:t>
      </w: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p w:rsidR="005C7F46" w:rsidRPr="003432F0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5C7F46" w:rsidRPr="003432F0" w:rsidTr="008C4612">
        <w:trPr>
          <w:trHeight w:val="229"/>
        </w:trPr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Ф.И.О. участника 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Южанина Анастасия Леонидовна </w:t>
            </w:r>
          </w:p>
        </w:tc>
      </w:tr>
      <w:tr w:rsidR="005C7F46" w:rsidRPr="003432F0" w:rsidTr="008C4612">
        <w:trPr>
          <w:trHeight w:val="96"/>
        </w:trPr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Место работы (полное наименование)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«</w:t>
            </w:r>
            <w:proofErr w:type="spellStart"/>
            <w:r>
              <w:rPr>
                <w:color w:val="000000"/>
              </w:rPr>
              <w:t>Криулинский</w:t>
            </w:r>
            <w:proofErr w:type="spellEnd"/>
            <w:r>
              <w:rPr>
                <w:color w:val="000000"/>
              </w:rPr>
              <w:t xml:space="preserve"> детский сад №3»</w:t>
            </w:r>
          </w:p>
        </w:tc>
      </w:tr>
      <w:tr w:rsidR="005C7F46" w:rsidRPr="003432F0" w:rsidTr="008C4612"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Должность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воспитатель </w:t>
            </w:r>
          </w:p>
        </w:tc>
      </w:tr>
      <w:tr w:rsidR="005C7F46" w:rsidRPr="003432F0" w:rsidTr="008C4612">
        <w:trPr>
          <w:trHeight w:val="395"/>
        </w:trPr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Телефон, e-</w:t>
            </w:r>
            <w:proofErr w:type="spellStart"/>
            <w:r w:rsidRPr="003432F0">
              <w:rPr>
                <w:color w:val="000000"/>
              </w:rPr>
              <w:t>mail</w:t>
            </w:r>
            <w:proofErr w:type="spellEnd"/>
          </w:p>
        </w:tc>
        <w:tc>
          <w:tcPr>
            <w:tcW w:w="4672" w:type="dxa"/>
          </w:tcPr>
          <w:p w:rsidR="005C7F46" w:rsidRDefault="005C7F46" w:rsidP="008C4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89920044673</w:t>
            </w:r>
          </w:p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yuzhaninaal@mail.ru</w:t>
            </w:r>
          </w:p>
        </w:tc>
      </w:tr>
      <w:tr w:rsidR="005C7F46" w:rsidRPr="003432F0" w:rsidTr="008C4612">
        <w:trPr>
          <w:trHeight w:val="829"/>
        </w:trPr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Форма участия (доклад, выступление на секции, мастер-класс, публикация тезисов в сборнике)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публикация тезисов в сборнике</w:t>
            </w:r>
          </w:p>
        </w:tc>
      </w:tr>
      <w:tr w:rsidR="005C7F46" w:rsidRPr="003432F0" w:rsidTr="008C4612"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Тема доклада (тезисов)</w:t>
            </w:r>
          </w:p>
        </w:tc>
        <w:tc>
          <w:tcPr>
            <w:tcW w:w="4672" w:type="dxa"/>
          </w:tcPr>
          <w:p w:rsidR="005C7F46" w:rsidRPr="005C7F46" w:rsidRDefault="005C7F46" w:rsidP="005C7F46">
            <w:pPr>
              <w:pStyle w:val="a4"/>
              <w:spacing w:before="15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 w:rsidRPr="005C7F46">
              <w:rPr>
                <w:sz w:val="28"/>
                <w:szCs w:val="28"/>
              </w:rPr>
              <w:t xml:space="preserve">Роль воспитателя дошкольного образовательного учреждения в духовно-нравственном воспитании дошкольников </w:t>
            </w:r>
          </w:p>
          <w:p w:rsidR="005C7F46" w:rsidRPr="003432F0" w:rsidRDefault="005C7F46" w:rsidP="008C4612">
            <w:pPr>
              <w:jc w:val="center"/>
              <w:rPr>
                <w:color w:val="000000"/>
              </w:rPr>
            </w:pPr>
          </w:p>
        </w:tc>
      </w:tr>
      <w:tr w:rsidR="005C7F46" w:rsidRPr="003432F0" w:rsidTr="008C4612">
        <w:tc>
          <w:tcPr>
            <w:tcW w:w="4672" w:type="dxa"/>
          </w:tcPr>
          <w:p w:rsidR="005C7F46" w:rsidRPr="003432F0" w:rsidRDefault="005C7F46" w:rsidP="008C4612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Наименования направления РЧ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  <w:r w:rsidRPr="007C02FF">
              <w:rPr>
                <w:rFonts w:eastAsia="Courier New" w:cs="Times New Roman"/>
                <w:b/>
                <w:szCs w:val="24"/>
                <w:lang w:eastAsia="ru-RU" w:bidi="ru-RU"/>
              </w:rPr>
              <w:t>Роль «воспитателя» в воспитательной деятельности образовательной организации</w:t>
            </w:r>
            <w:bookmarkStart w:id="0" w:name="_GoBack"/>
            <w:bookmarkEnd w:id="0"/>
          </w:p>
        </w:tc>
      </w:tr>
      <w:tr w:rsidR="005C7F46" w:rsidRPr="003432F0" w:rsidTr="008C4612">
        <w:tc>
          <w:tcPr>
            <w:tcW w:w="4672" w:type="dxa"/>
          </w:tcPr>
          <w:p w:rsidR="005C7F46" w:rsidRPr="003432F0" w:rsidRDefault="005C7F46" w:rsidP="008C4612">
            <w:pPr>
              <w:shd w:val="clear" w:color="auto" w:fill="FFFFFF"/>
              <w:spacing w:before="274" w:after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Заявка на сборник тезисов               </w:t>
            </w:r>
          </w:p>
        </w:tc>
        <w:tc>
          <w:tcPr>
            <w:tcW w:w="4672" w:type="dxa"/>
          </w:tcPr>
          <w:p w:rsidR="005C7F46" w:rsidRPr="003432F0" w:rsidRDefault="005C7F46" w:rsidP="008C4612">
            <w:pPr>
              <w:jc w:val="center"/>
              <w:rPr>
                <w:color w:val="000000"/>
              </w:rPr>
            </w:pPr>
          </w:p>
        </w:tc>
      </w:tr>
    </w:tbl>
    <w:p w:rsidR="005C7F46" w:rsidRPr="003432F0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F46" w:rsidRPr="003432F0" w:rsidRDefault="005C7F46" w:rsidP="005C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F46" w:rsidRPr="003432F0" w:rsidRDefault="005C7F46" w:rsidP="005C7F4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F46" w:rsidRPr="003432F0" w:rsidRDefault="005C7F46" w:rsidP="005C7F4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D57" w:rsidRDefault="00F62D57"/>
    <w:sectPr w:rsidR="00F6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19"/>
    <w:rsid w:val="005C7F46"/>
    <w:rsid w:val="00A00319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7F4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C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7F4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C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2020-10-31T07:21:00Z</dcterms:created>
  <dcterms:modified xsi:type="dcterms:W3CDTF">2020-10-31T07:25:00Z</dcterms:modified>
</cp:coreProperties>
</file>